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FC2" w14:textId="77777777" w:rsidR="00804439" w:rsidRPr="00804439" w:rsidRDefault="00804439" w:rsidP="00804439">
      <w:pPr>
        <w:widowControl w:val="0"/>
        <w:spacing w:after="0" w:line="20" w:lineRule="atLeast"/>
        <w:ind w:right="-1051"/>
        <w:jc w:val="both"/>
        <w:rPr>
          <w:rFonts w:ascii="Times New Roman" w:eastAsia="Times New Roman" w:hAnsi="Times New Roman" w:cs="Times New Roman"/>
        </w:rPr>
      </w:pPr>
    </w:p>
    <w:p w14:paraId="661AE6AA" w14:textId="731BB065" w:rsidR="00804439" w:rsidRPr="00804439" w:rsidRDefault="00804439" w:rsidP="00804439">
      <w:pPr>
        <w:widowControl w:val="0"/>
        <w:spacing w:after="0" w:line="20" w:lineRule="atLeast"/>
        <w:ind w:right="-1051"/>
        <w:jc w:val="center"/>
        <w:rPr>
          <w:rFonts w:ascii="Times New Roman" w:eastAsia="Times New Roman" w:hAnsi="Times New Roman" w:cs="Times New Roman"/>
          <w:b/>
          <w:bCs/>
          <w:color w:val="EE0000"/>
        </w:rPr>
      </w:pPr>
      <w:r w:rsidRPr="00804439">
        <w:rPr>
          <w:rFonts w:ascii="Times New Roman" w:eastAsia="Times New Roman" w:hAnsi="Times New Roman" w:cs="Times New Roman"/>
          <w:b/>
          <w:bCs/>
          <w:color w:val="EE0000"/>
        </w:rPr>
        <w:t>GIẢI CHI TIẾT</w:t>
      </w:r>
      <w:r>
        <w:rPr>
          <w:rFonts w:ascii="Times New Roman" w:eastAsia="Times New Roman" w:hAnsi="Times New Roman" w:cs="Times New Roman"/>
          <w:b/>
          <w:bCs/>
          <w:color w:val="EE0000"/>
        </w:rPr>
        <w:t xml:space="preserve"> ĐỀ KHẢO SÁT TN LẦN 2. </w:t>
      </w:r>
    </w:p>
    <w:p w14:paraId="310FE2A6" w14:textId="77777777" w:rsidR="00804439" w:rsidRPr="00804439" w:rsidRDefault="00804439" w:rsidP="00804439">
      <w:pPr>
        <w:widowControl w:val="0"/>
        <w:spacing w:after="0" w:line="20" w:lineRule="atLeast"/>
        <w:ind w:right="-1051"/>
        <w:jc w:val="center"/>
        <w:rPr>
          <w:rFonts w:ascii="Times New Roman" w:eastAsia="Times New Roman" w:hAnsi="Times New Roman" w:cs="Times New Roman"/>
          <w:b/>
          <w:bCs/>
          <w:color w:val="EE0000"/>
        </w:rPr>
      </w:pPr>
    </w:p>
    <w:p w14:paraId="4976BA71"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eastAsia="Times New Roman" w:hAnsi="Times New Roman" w:cs="Times New Roman"/>
          <w:b/>
          <w:color w:val="4472C4" w:themeColor="accent1"/>
        </w:rPr>
        <w:t xml:space="preserve">Câu 1. </w:t>
      </w:r>
    </w:p>
    <w:p w14:paraId="6ADB6D78"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lang w:val="vi-VN"/>
        </w:rPr>
        <w:t xml:space="preserve">Đáp án: </w:t>
      </w:r>
      <w:r w:rsidRPr="00804439">
        <w:rPr>
          <w:rFonts w:ascii="Times New Roman" w:hAnsi="Times New Roman" w:cs="Times New Roman"/>
          <w:b/>
          <w:bCs/>
          <w:color w:val="000000" w:themeColor="text1"/>
        </w:rPr>
        <w:t>B</w:t>
      </w:r>
    </w:p>
    <w:p w14:paraId="7F038E6C"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lang w:val="vi-VN"/>
        </w:rPr>
        <w:t xml:space="preserve"> </w:t>
      </w:r>
      <w:r w:rsidRPr="00804439">
        <w:rPr>
          <w:rFonts w:ascii="Times New Roman" w:hAnsi="Times New Roman" w:cs="Times New Roman"/>
          <w:b/>
          <w:bCs/>
          <w:color w:val="000000" w:themeColor="text1"/>
        </w:rPr>
        <w:t xml:space="preserve"> </w:t>
      </w:r>
      <w:r w:rsidRPr="00804439">
        <w:rPr>
          <w:rFonts w:ascii="Times New Roman" w:eastAsia="Calibri" w:hAnsi="Times New Roman" w:cs="Times New Roman"/>
          <w:iCs/>
        </w:rPr>
        <w:t>SGK LS 11 chủ đề CNXH</w:t>
      </w:r>
    </w:p>
    <w:p w14:paraId="467BD2EC" w14:textId="77777777" w:rsidR="00804439" w:rsidRPr="00804439" w:rsidRDefault="00804439" w:rsidP="00804439">
      <w:pPr>
        <w:widowControl w:val="0"/>
        <w:spacing w:after="0" w:line="20" w:lineRule="atLeast"/>
        <w:ind w:right="-1051"/>
        <w:rPr>
          <w:rFonts w:ascii="Times New Roman" w:hAnsi="Times New Roman" w:cs="Times New Roman"/>
          <w:b/>
          <w:bCs/>
          <w:color w:val="000000" w:themeColor="text1"/>
        </w:rPr>
      </w:pPr>
      <w:r w:rsidRPr="00804439">
        <w:rPr>
          <w:rFonts w:ascii="Times New Roman" w:eastAsia="Times New Roman" w:hAnsi="Times New Roman" w:cs="Times New Roman"/>
          <w:b/>
          <w:color w:val="4472C4" w:themeColor="accent1"/>
        </w:rPr>
        <w:t xml:space="preserve">Câu 2. </w:t>
      </w:r>
      <w:r w:rsidRPr="00804439">
        <w:rPr>
          <w:rFonts w:ascii="Times New Roman" w:hAnsi="Times New Roman" w:cs="Times New Roman"/>
          <w:b/>
          <w:bCs/>
          <w:color w:val="000000" w:themeColor="text1"/>
          <w:lang w:val="vi-VN"/>
        </w:rPr>
        <w:t>Đáp án: B</w:t>
      </w:r>
    </w:p>
    <w:p w14:paraId="17579429"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15DB9601"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11 và tư liệu. Trung Quốc chịu hậu quả nặng nề của chiến tranh (kháng Nhật, nội chiến Quốc – Cộng….) nên kinh tế đã gần như kiệt quệ…</w:t>
      </w:r>
    </w:p>
    <w:p w14:paraId="2416652E"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eastAsia="Times New Roman" w:hAnsi="Times New Roman" w:cs="Times New Roman"/>
          <w:b/>
          <w:color w:val="4472C4" w:themeColor="accent1"/>
        </w:rPr>
        <w:t xml:space="preserve">Câu 3.  </w:t>
      </w:r>
      <w:r w:rsidRPr="00804439">
        <w:rPr>
          <w:rFonts w:ascii="Times New Roman" w:hAnsi="Times New Roman" w:cs="Times New Roman"/>
          <w:b/>
          <w:bCs/>
          <w:color w:val="000000" w:themeColor="text1"/>
          <w:lang w:val="vi-VN"/>
        </w:rPr>
        <w:t xml:space="preserve">Đáp án: </w:t>
      </w:r>
      <w:r w:rsidRPr="00804439">
        <w:rPr>
          <w:rFonts w:ascii="Times New Roman" w:hAnsi="Times New Roman" w:cs="Times New Roman"/>
          <w:b/>
          <w:bCs/>
          <w:color w:val="000000" w:themeColor="text1"/>
        </w:rPr>
        <w:t>D.</w:t>
      </w:r>
    </w:p>
    <w:p w14:paraId="0A344DC3"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lang w:val="vi-VN"/>
        </w:rPr>
        <w:t xml:space="preserve"> </w:t>
      </w:r>
      <w:r w:rsidRPr="00804439">
        <w:rPr>
          <w:rFonts w:ascii="Times New Roman" w:hAnsi="Times New Roman" w:cs="Times New Roman"/>
          <w:b/>
          <w:bCs/>
          <w:color w:val="000000" w:themeColor="text1"/>
        </w:rPr>
        <w:t xml:space="preserve"> </w:t>
      </w:r>
      <w:r w:rsidRPr="00804439">
        <w:rPr>
          <w:rFonts w:ascii="Times New Roman" w:eastAsia="Calibri" w:hAnsi="Times New Roman" w:cs="Times New Roman"/>
          <w:iCs/>
        </w:rPr>
        <w:t>SGK LS 11 chủ đề CNXH</w:t>
      </w:r>
    </w:p>
    <w:p w14:paraId="1397E039" w14:textId="77777777" w:rsidR="00804439" w:rsidRPr="00804439" w:rsidRDefault="00804439" w:rsidP="00804439">
      <w:pPr>
        <w:widowControl w:val="0"/>
        <w:spacing w:after="0" w:line="20" w:lineRule="atLeast"/>
        <w:ind w:right="-1051"/>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 Câu 4. </w:t>
      </w:r>
      <w:r w:rsidRPr="00804439">
        <w:rPr>
          <w:rFonts w:ascii="Times New Roman" w:hAnsi="Times New Roman" w:cs="Times New Roman"/>
          <w:b/>
          <w:bCs/>
          <w:color w:val="000000" w:themeColor="text1"/>
          <w:lang w:val="vi-VN"/>
        </w:rPr>
        <w:t>Đáp án: A</w:t>
      </w:r>
    </w:p>
    <w:p w14:paraId="4481AEE4"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3E1F45E8"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11 và tư liệu. Chủ trương đem quân tấn công vào đất Tống để phá vỡ đi sự chuẩn bị chiến tranh của kẻ thù.</w:t>
      </w:r>
    </w:p>
    <w:p w14:paraId="50C9B065" w14:textId="77777777" w:rsidR="00804439" w:rsidRPr="00804439" w:rsidRDefault="00804439" w:rsidP="00804439">
      <w:pPr>
        <w:widowControl w:val="0"/>
        <w:spacing w:after="0" w:line="20" w:lineRule="atLeast"/>
        <w:ind w:right="-1051"/>
        <w:rPr>
          <w:rFonts w:ascii="Times New Roman" w:eastAsia="Times New Roman" w:hAnsi="Times New Roman" w:cs="Times New Roman"/>
          <w:b/>
          <w:bCs/>
          <w:color w:val="EE0000"/>
        </w:rPr>
      </w:pPr>
      <w:r w:rsidRPr="00804439">
        <w:rPr>
          <w:rFonts w:ascii="Times New Roman" w:eastAsia="Times New Roman" w:hAnsi="Times New Roman" w:cs="Times New Roman"/>
          <w:b/>
          <w:color w:val="4472C4" w:themeColor="accent1"/>
        </w:rPr>
        <w:t xml:space="preserve">Câu 5. </w:t>
      </w:r>
    </w:p>
    <w:p w14:paraId="6480E7BC" w14:textId="77777777" w:rsidR="00804439" w:rsidRPr="00804439" w:rsidRDefault="00804439" w:rsidP="00804439">
      <w:pPr>
        <w:widowControl w:val="0"/>
        <w:spacing w:after="0" w:line="20" w:lineRule="atLeast"/>
        <w:ind w:right="-143"/>
        <w:jc w:val="both"/>
        <w:rPr>
          <w:rFonts w:ascii="Times New Roman" w:eastAsia="Times New Roman" w:hAnsi="Times New Roman" w:cs="Times New Roman"/>
        </w:rPr>
      </w:pPr>
      <w:r w:rsidRPr="00804439">
        <w:rPr>
          <w:rFonts w:ascii="Times New Roman" w:eastAsia="Times New Roman" w:hAnsi="Times New Roman" w:cs="Times New Roman"/>
          <w:b/>
          <w:color w:val="4472C4" w:themeColor="accent1"/>
        </w:rPr>
        <w:t xml:space="preserve">Câu 6.  </w:t>
      </w:r>
      <w:r w:rsidRPr="00804439">
        <w:rPr>
          <w:rFonts w:ascii="Times New Roman" w:eastAsia="Times New Roman" w:hAnsi="Times New Roman" w:cs="Times New Roman"/>
        </w:rPr>
        <w:t>Nội dung nào sau đây không phải là bài học lịch sử của các cuộc khởi nghĩa và chiến tranh giải phóng dân tộc của nhân dân Việt Nam (từ thế kỉ III TCN đến cuối thế kỉ XIX)?</w:t>
      </w:r>
    </w:p>
    <w:p w14:paraId="4046F75B" w14:textId="77777777" w:rsidR="00804439" w:rsidRPr="00804439" w:rsidRDefault="00804439" w:rsidP="00804439">
      <w:pPr>
        <w:widowControl w:val="0"/>
        <w:spacing w:after="0" w:line="20" w:lineRule="atLeast"/>
        <w:ind w:right="-1051"/>
        <w:jc w:val="both"/>
        <w:rPr>
          <w:rFonts w:ascii="Times New Roman" w:eastAsia="Times New Roman" w:hAnsi="Times New Roman" w:cs="Times New Roman"/>
        </w:rPr>
      </w:pPr>
      <w:r w:rsidRPr="00804439">
        <w:rPr>
          <w:rFonts w:ascii="Times New Roman" w:eastAsia="Times New Roman" w:hAnsi="Times New Roman" w:cs="Times New Roman"/>
          <w:b/>
        </w:rPr>
        <w:t xml:space="preserve">A. </w:t>
      </w:r>
      <w:r w:rsidRPr="00804439">
        <w:rPr>
          <w:rFonts w:ascii="Times New Roman" w:eastAsia="Times New Roman" w:hAnsi="Times New Roman" w:cs="Times New Roman"/>
        </w:rPr>
        <w:t xml:space="preserve">Xây dựng khối đại đoàn kết toàn dân. </w:t>
      </w:r>
      <w:r w:rsidRPr="00804439">
        <w:rPr>
          <w:rFonts w:ascii="Times New Roman" w:eastAsia="Times New Roman" w:hAnsi="Times New Roman" w:cs="Times New Roman"/>
        </w:rPr>
        <w:tab/>
        <w:t xml:space="preserve">   </w:t>
      </w:r>
      <w:r w:rsidRPr="00804439">
        <w:rPr>
          <w:rFonts w:ascii="Times New Roman" w:eastAsia="Times New Roman" w:hAnsi="Times New Roman" w:cs="Times New Roman"/>
          <w:b/>
        </w:rPr>
        <w:t xml:space="preserve">B. </w:t>
      </w:r>
      <w:r w:rsidRPr="00804439">
        <w:rPr>
          <w:rFonts w:ascii="Times New Roman" w:eastAsia="Times New Roman" w:hAnsi="Times New Roman" w:cs="Times New Roman"/>
        </w:rPr>
        <w:t>Nghệ thuật quân sự đánh giặc giữ nước.</w:t>
      </w:r>
    </w:p>
    <w:p w14:paraId="7D8C32A6" w14:textId="77777777" w:rsidR="00804439" w:rsidRPr="00804439" w:rsidRDefault="00804439" w:rsidP="00804439">
      <w:pPr>
        <w:widowControl w:val="0"/>
        <w:spacing w:after="0" w:line="20" w:lineRule="atLeast"/>
        <w:ind w:right="-1051"/>
        <w:jc w:val="both"/>
        <w:rPr>
          <w:rFonts w:ascii="Times New Roman" w:eastAsia="Times New Roman" w:hAnsi="Times New Roman" w:cs="Times New Roman"/>
        </w:rPr>
      </w:pPr>
      <w:r w:rsidRPr="00804439">
        <w:rPr>
          <w:rFonts w:ascii="Times New Roman" w:eastAsia="Times New Roman" w:hAnsi="Times New Roman" w:cs="Times New Roman"/>
          <w:b/>
        </w:rPr>
        <w:t xml:space="preserve">C. </w:t>
      </w:r>
      <w:r w:rsidRPr="00804439">
        <w:rPr>
          <w:rFonts w:ascii="Times New Roman" w:eastAsia="Times New Roman" w:hAnsi="Times New Roman" w:cs="Times New Roman"/>
        </w:rPr>
        <w:t xml:space="preserve">Vai trò lãnh đạo sáng suốt của Đảng.  </w:t>
      </w:r>
      <w:r w:rsidRPr="00804439">
        <w:rPr>
          <w:rFonts w:ascii="Times New Roman" w:eastAsia="Times New Roman" w:hAnsi="Times New Roman" w:cs="Times New Roman"/>
        </w:rPr>
        <w:tab/>
        <w:t xml:space="preserve">   </w:t>
      </w:r>
      <w:r w:rsidRPr="00804439">
        <w:rPr>
          <w:rFonts w:ascii="Times New Roman" w:eastAsia="Times New Roman" w:hAnsi="Times New Roman" w:cs="Times New Roman"/>
          <w:b/>
        </w:rPr>
        <w:t xml:space="preserve">D. </w:t>
      </w:r>
      <w:r w:rsidRPr="00804439">
        <w:rPr>
          <w:rFonts w:ascii="Times New Roman" w:eastAsia="Times New Roman" w:hAnsi="Times New Roman" w:cs="Times New Roman"/>
        </w:rPr>
        <w:t>Xây dựng lực lượng chống giặc ngoại xâm.</w:t>
      </w:r>
    </w:p>
    <w:p w14:paraId="06800D48"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Phương pháp:</w:t>
      </w:r>
    </w:p>
    <w:p w14:paraId="798A4A1C"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Phân tích, loại trừ phương án.</w:t>
      </w:r>
    </w:p>
    <w:p w14:paraId="494A14E6"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Cách giải:</w:t>
      </w:r>
    </w:p>
    <w:p w14:paraId="3A1097CB"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Bài học lịch sử của các cuộc khởi nghĩa và chiến tranh giải phóng dân tộc của nhân dân Việt Nam (từ thế kỉ III TCN đến cuối thế kỉ XIX) là xây dựng khối đại đoàn kết, nghệ thuật quân sự và xây dựng lực lượng đánh giặc ngoại xâm.</w:t>
      </w:r>
    </w:p>
    <w:p w14:paraId="299C113A"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=&gt; Vai trò lãnh đạo sáng suốt của Đảng không phải là bài học lịch sử của các cuộc khởi nghĩa và chiến tranh giải phóng dân tộc của nhân dân Việt Nam (từ thế kỉ III TCN đến cuối thế kỉ XIX) vì giai đoạn này Đảng Cộng sản chưa ra đời.</w:t>
      </w:r>
    </w:p>
    <w:p w14:paraId="634DA6AD"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Chọn C.</w:t>
      </w:r>
    </w:p>
    <w:p w14:paraId="35001510"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Câu 7. </w:t>
      </w:r>
      <w:r w:rsidRPr="00804439">
        <w:rPr>
          <w:rFonts w:ascii="Times New Roman" w:hAnsi="Times New Roman" w:cs="Times New Roman"/>
          <w:b/>
          <w:bCs/>
          <w:color w:val="000000" w:themeColor="text1"/>
          <w:lang w:val="vi-VN"/>
        </w:rPr>
        <w:t>Đáp án: B</w:t>
      </w:r>
    </w:p>
    <w:p w14:paraId="5F34D4F6"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08DACC85"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w:t>
      </w:r>
    </w:p>
    <w:p w14:paraId="4CE4B40D"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Câu 8. </w:t>
      </w:r>
    </w:p>
    <w:p w14:paraId="7CDC373A"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Đáp án: C</w:t>
      </w:r>
    </w:p>
    <w:p w14:paraId="273FAA7A"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507BCE48"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 Thắng lợi của cách mạng Trung Quốc đã nối liền từ Đông Âu sang tận Đông Á, tạo thành một hệ thống địa chính trị khổng lồ chiếm 1/4 diện tích và dân số thế giới, phá vỡ âm mưu của Mỹ dùng chính quyền Tưởng Giới Thạch làm "con đê ngăn chặn" làn sóng cộng sản ở châu Á. Thất bại của Tưởng là thất bại chiến lược lớn nhất của Mỹ sau Chiến tranh thế giới thứ hai và xóa bỏ đặc quyền của Liên Xô theo thỏa thuận Ianta, Liên Xô có một số đặc quyền tại vùng Đông Bắc Trung Quốc (như cảng Lữ Thuận, Đại Liên). Sau thắng lợi 1949, các đặc quyền này dần được thu hồi và trả lại cho nhân dân Trung Quốc, làm lung lay các điều khoản phân chia ảnh hưởng mà hai siêu cường đã ký kết trước đó.</w:t>
      </w:r>
    </w:p>
    <w:p w14:paraId="38A57055"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Câu 9. </w:t>
      </w:r>
    </w:p>
    <w:p w14:paraId="3DD32DFE"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Đáp án: D</w:t>
      </w:r>
    </w:p>
    <w:p w14:paraId="69983D31"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10706B6D"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 Những cơ hội đó là nhận được sự đầu tư về vốn, khoa học công nghệ và học hỏi được những kinh nghiệm về quản lý điều hành đất nước…</w:t>
      </w:r>
    </w:p>
    <w:p w14:paraId="43D5FA48"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 Câu 10. </w:t>
      </w:r>
    </w:p>
    <w:p w14:paraId="02EF7327"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Đáp án: D</w:t>
      </w:r>
    </w:p>
    <w:p w14:paraId="37214E39"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13C2BD40"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 Trong bất kỳ hoàn cảnh nào, ước mong của hầu hết nhân loại vẫn là hòa bình cùng phát triển khi đã chứng kiến hậu quả quá thảm khốc từ hai cuộc chiến tranh thế giới.</w:t>
      </w:r>
    </w:p>
    <w:p w14:paraId="30E2F0E1"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lastRenderedPageBreak/>
        <w:t xml:space="preserve">Câu 11. </w:t>
      </w:r>
    </w:p>
    <w:p w14:paraId="0D3FBD29"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Đáp án: B</w:t>
      </w:r>
    </w:p>
    <w:p w14:paraId="61488411"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35FF6687"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 Chiến tranh lạnh kết thúc các nước điều chỉnh chiến lược lấy phát triển kinh tế là trọng tâm, xu thế đối thoại hợp tác ngày càng chiếm ưu thế nên đã tạo cơ hội cho Việt Nam hợp tác với nhiều đối tác, quốc gia trên thế giới.</w:t>
      </w:r>
    </w:p>
    <w:p w14:paraId="220D2788"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b/>
          <w:color w:val="4472C4" w:themeColor="accent1"/>
        </w:rPr>
        <w:t xml:space="preserve">Câu 12.  </w:t>
      </w:r>
      <w:r w:rsidRPr="00804439">
        <w:rPr>
          <w:rFonts w:ascii="Times New Roman" w:eastAsia="Times New Roman" w:hAnsi="Times New Roman" w:cs="Times New Roman"/>
          <w:b/>
        </w:rPr>
        <w:t>A.</w:t>
      </w:r>
      <w:r w:rsidRPr="00804439">
        <w:rPr>
          <w:rFonts w:ascii="Times New Roman" w:eastAsia="Times New Roman" w:hAnsi="Times New Roman" w:cs="Times New Roman"/>
        </w:rPr>
        <w:t xml:space="preserve"> các quốc gia khi được kết nạp là thành viên đều đã được giành độc lập, chủ quyền.</w:t>
      </w:r>
    </w:p>
    <w:p w14:paraId="6DB241C1" w14:textId="77777777" w:rsidR="00804439" w:rsidRPr="00804439" w:rsidRDefault="00804439" w:rsidP="00804439">
      <w:pPr>
        <w:widowControl w:val="0"/>
        <w:spacing w:after="0" w:line="20" w:lineRule="atLeast"/>
        <w:ind w:leftChars="-59" w:left="-142" w:rightChars="-59" w:right="-142"/>
        <w:jc w:val="both"/>
        <w:rPr>
          <w:rFonts w:ascii="Times New Roman" w:eastAsia="Times New Roman" w:hAnsi="Times New Roman" w:cs="Times New Roman"/>
        </w:rPr>
      </w:pPr>
      <w:r w:rsidRPr="00804439">
        <w:rPr>
          <w:rFonts w:ascii="Times New Roman" w:eastAsia="Times New Roman" w:hAnsi="Times New Roman" w:cs="Times New Roman"/>
        </w:rPr>
        <w:t xml:space="preserve">-&gt; </w:t>
      </w:r>
      <w:r w:rsidRPr="00804439">
        <w:rPr>
          <w:rFonts w:ascii="Times New Roman" w:eastAsia="Times New Roman" w:hAnsi="Times New Roman" w:cs="Times New Roman"/>
          <w:b/>
        </w:rPr>
        <w:t>Sai</w:t>
      </w:r>
      <w:r w:rsidRPr="00804439">
        <w:rPr>
          <w:rFonts w:ascii="Times New Roman" w:eastAsia="Times New Roman" w:hAnsi="Times New Roman" w:cs="Times New Roman"/>
        </w:rPr>
        <w:t xml:space="preserve"> vì, có những quốc gia chưa giành được độc lập, chủ quyền cũng đã là thành viên của Liên hợp quốc (Một số thành viên ban đầu như India, Philippines, Lebanon, Syria,Belarus, Ukraine… chưa giành được độc lập tại thời điểm năm 1945, chưa thể đc gọi là một quốc gia. Tuy nhiên, các nước này đều là những nước đã ủng hộ phe Đồng minh một cách tích cực trong CTTG II, đặc biệt Ấn Độ và Philippines đều có những vai trò nhất định trong HQL).</w:t>
      </w:r>
    </w:p>
    <w:p w14:paraId="6A916F8A"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b/>
        </w:rPr>
        <w:t>B.</w:t>
      </w:r>
      <w:r w:rsidRPr="00804439">
        <w:rPr>
          <w:rFonts w:ascii="Times New Roman" w:eastAsia="Times New Roman" w:hAnsi="Times New Roman" w:cs="Times New Roman"/>
        </w:rPr>
        <w:t xml:space="preserve"> các quốc gia thành viên có sự đa dạng về thể chế chính trị, trình độ phát triển cao.</w:t>
      </w:r>
    </w:p>
    <w:p w14:paraId="6870E6A9"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rPr>
        <w:t xml:space="preserve">-&gt; </w:t>
      </w:r>
      <w:r w:rsidRPr="00804439">
        <w:rPr>
          <w:rFonts w:ascii="Times New Roman" w:eastAsia="Times New Roman" w:hAnsi="Times New Roman" w:cs="Times New Roman"/>
          <w:b/>
        </w:rPr>
        <w:t>Sai</w:t>
      </w:r>
      <w:r w:rsidRPr="00804439">
        <w:rPr>
          <w:rFonts w:ascii="Times New Roman" w:eastAsia="Times New Roman" w:hAnsi="Times New Roman" w:cs="Times New Roman"/>
        </w:rPr>
        <w:t xml:space="preserve"> vì, không phải tất cả thành viên đều có trình độ phát triển cao.</w:t>
      </w:r>
    </w:p>
    <w:p w14:paraId="4E4DBFF4"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b/>
        </w:rPr>
        <w:t>C.</w:t>
      </w:r>
      <w:r w:rsidRPr="00804439">
        <w:rPr>
          <w:rFonts w:ascii="Times New Roman" w:eastAsia="Times New Roman" w:hAnsi="Times New Roman" w:cs="Times New Roman"/>
        </w:rPr>
        <w:t xml:space="preserve"> đây là những tổ chức liên chính phủ xây dựng các mục tiêu mang tính thời đại. </w:t>
      </w:r>
    </w:p>
    <w:p w14:paraId="17C9D653" w14:textId="77777777" w:rsidR="00804439" w:rsidRPr="00804439" w:rsidRDefault="00804439" w:rsidP="00804439">
      <w:pPr>
        <w:widowControl w:val="0"/>
        <w:spacing w:after="0" w:line="20" w:lineRule="atLeast"/>
        <w:ind w:rightChars="-247" w:right="-593"/>
        <w:jc w:val="both"/>
        <w:rPr>
          <w:rFonts w:ascii="Times New Roman" w:eastAsia="Times New Roman" w:hAnsi="Times New Roman" w:cs="Times New Roman"/>
        </w:rPr>
      </w:pPr>
      <w:r w:rsidRPr="00804439">
        <w:rPr>
          <w:rFonts w:ascii="Times New Roman" w:eastAsia="Times New Roman" w:hAnsi="Times New Roman" w:cs="Times New Roman"/>
        </w:rPr>
        <w:t xml:space="preserve">-&gt; </w:t>
      </w:r>
      <w:r w:rsidRPr="00804439">
        <w:rPr>
          <w:rFonts w:ascii="Times New Roman" w:eastAsia="Times New Roman" w:hAnsi="Times New Roman" w:cs="Times New Roman"/>
          <w:b/>
        </w:rPr>
        <w:t>Đúng</w:t>
      </w:r>
      <w:r w:rsidRPr="00804439">
        <w:rPr>
          <w:rFonts w:ascii="Times New Roman" w:eastAsia="Times New Roman" w:hAnsi="Times New Roman" w:cs="Times New Roman"/>
        </w:rPr>
        <w:t xml:space="preserve"> vì, đây là những tổ chức liên chính phủ có mục tiêu giữ gìn hoà bình, an ninh; phát triển  …</w:t>
      </w:r>
    </w:p>
    <w:p w14:paraId="352FEA19"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b/>
        </w:rPr>
        <w:t>D.</w:t>
      </w:r>
      <w:r w:rsidRPr="00804439">
        <w:rPr>
          <w:rFonts w:ascii="Times New Roman" w:eastAsia="Times New Roman" w:hAnsi="Times New Roman" w:cs="Times New Roman"/>
        </w:rPr>
        <w:t xml:space="preserve"> các cường quốc trong tổ chức đơn phương định đoạt những vấn đề của toàn cầu.</w:t>
      </w:r>
    </w:p>
    <w:p w14:paraId="0A34808D" w14:textId="77777777" w:rsidR="00804439" w:rsidRPr="00804439" w:rsidRDefault="00804439" w:rsidP="00804439">
      <w:pPr>
        <w:widowControl w:val="0"/>
        <w:spacing w:after="0" w:line="20" w:lineRule="atLeast"/>
        <w:ind w:leftChars="-59" w:left="-142" w:rightChars="-247" w:right="-593"/>
        <w:jc w:val="both"/>
        <w:rPr>
          <w:rFonts w:ascii="Times New Roman" w:eastAsia="Times New Roman" w:hAnsi="Times New Roman" w:cs="Times New Roman"/>
        </w:rPr>
      </w:pPr>
      <w:r w:rsidRPr="00804439">
        <w:rPr>
          <w:rFonts w:ascii="Times New Roman" w:eastAsia="Times New Roman" w:hAnsi="Times New Roman" w:cs="Times New Roman"/>
        </w:rPr>
        <w:t xml:space="preserve">-&gt; </w:t>
      </w:r>
      <w:r w:rsidRPr="00804439">
        <w:rPr>
          <w:rFonts w:ascii="Times New Roman" w:eastAsia="Times New Roman" w:hAnsi="Times New Roman" w:cs="Times New Roman"/>
          <w:b/>
        </w:rPr>
        <w:t>Sai</w:t>
      </w:r>
      <w:r w:rsidRPr="00804439">
        <w:rPr>
          <w:rFonts w:ascii="Times New Roman" w:eastAsia="Times New Roman" w:hAnsi="Times New Roman" w:cs="Times New Roman"/>
        </w:rPr>
        <w:t xml:space="preserve"> vì, thành viên ASEAN không có cường quốc, và không định đoạn vấn đề toàn cầu.</w:t>
      </w:r>
    </w:p>
    <w:p w14:paraId="40C4D2A8" w14:textId="77777777" w:rsidR="00804439" w:rsidRPr="00804439" w:rsidRDefault="00804439" w:rsidP="00804439">
      <w:pPr>
        <w:widowControl w:val="0"/>
        <w:spacing w:after="0" w:line="20" w:lineRule="atLeast"/>
        <w:ind w:right="-1051"/>
        <w:rPr>
          <w:rFonts w:ascii="Times New Roman" w:eastAsia="Times New Roman" w:hAnsi="Times New Roman" w:cs="Times New Roman"/>
          <w:b/>
          <w:color w:val="4472C4" w:themeColor="accent1"/>
        </w:rPr>
      </w:pPr>
      <w:r w:rsidRPr="00804439">
        <w:rPr>
          <w:rFonts w:ascii="Times New Roman" w:eastAsia="Times New Roman" w:hAnsi="Times New Roman" w:cs="Times New Roman"/>
          <w:b/>
          <w:color w:val="4472C4" w:themeColor="accent1"/>
        </w:rPr>
        <w:t xml:space="preserve">Câu 13.  </w:t>
      </w:r>
      <w:r w:rsidRPr="00804439">
        <w:rPr>
          <w:rFonts w:ascii="Times New Roman" w:eastAsia="Times New Roman" w:hAnsi="Times New Roman" w:cs="Times New Roman"/>
          <w:b/>
        </w:rPr>
        <w:t>Đáp án B</w:t>
      </w:r>
    </w:p>
    <w:p w14:paraId="59D25AD6" w14:textId="77777777" w:rsidR="00804439" w:rsidRPr="00804439" w:rsidRDefault="00804439" w:rsidP="00804439">
      <w:pPr>
        <w:widowControl w:val="0"/>
        <w:spacing w:after="0" w:line="20" w:lineRule="atLeast"/>
        <w:ind w:right="-1051"/>
        <w:rPr>
          <w:rFonts w:ascii="Times New Roman" w:eastAsia="Times New Roman" w:hAnsi="Times New Roman" w:cs="Times New Roman"/>
          <w:bCs/>
        </w:rPr>
      </w:pPr>
      <w:r w:rsidRPr="00804439">
        <w:rPr>
          <w:rFonts w:ascii="Times New Roman" w:eastAsia="Times New Roman" w:hAnsi="Times New Roman" w:cs="Times New Roman"/>
          <w:bCs/>
        </w:rPr>
        <w:t>SGK 12 – Chủ đề ASEAN.</w:t>
      </w:r>
    </w:p>
    <w:p w14:paraId="75F39B7B"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eastAsia="Times New Roman" w:hAnsi="Times New Roman" w:cs="Times New Roman"/>
          <w:b/>
          <w:color w:val="4472C4" w:themeColor="accent1"/>
        </w:rPr>
        <w:t xml:space="preserve">Câu 14. </w:t>
      </w:r>
    </w:p>
    <w:p w14:paraId="1DA0B26D"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Đáp án: B</w:t>
      </w:r>
    </w:p>
    <w:p w14:paraId="38E9B313"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Lí giải</w:t>
      </w:r>
    </w:p>
    <w:p w14:paraId="7887B192" w14:textId="77777777" w:rsidR="00804439" w:rsidRPr="00804439" w:rsidRDefault="00804439" w:rsidP="00846E10">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color w:val="000000" w:themeColor="text1"/>
          <w:lang w:val="vi-VN"/>
        </w:rPr>
        <w:t>Căn cứ vào nội dung sách giáo khoa lịch sử 12 và tư liệu. Phát hành đồng tiền chung là nội dung chưa phải là sự thật trong mối quan hệ hợp tác của các nước ASEAN.</w:t>
      </w:r>
    </w:p>
    <w:p w14:paraId="0DF411FB" w14:textId="77777777" w:rsidR="00846E10" w:rsidRPr="008E16CC" w:rsidRDefault="00804439" w:rsidP="00846E10">
      <w:pPr>
        <w:spacing w:after="0" w:line="20" w:lineRule="atLeast"/>
        <w:jc w:val="both"/>
        <w:rPr>
          <w:rFonts w:ascii="Times New Roman" w:hAnsi="Times New Roman" w:cs="Times New Roman"/>
          <w:b/>
          <w:bCs/>
          <w:color w:val="000000" w:themeColor="text1"/>
          <w:sz w:val="26"/>
          <w:szCs w:val="26"/>
        </w:rPr>
      </w:pPr>
      <w:r w:rsidRPr="00804439">
        <w:rPr>
          <w:rFonts w:ascii="Times New Roman" w:eastAsia="Times New Roman" w:hAnsi="Times New Roman" w:cs="Times New Roman"/>
          <w:b/>
          <w:color w:val="4472C4" w:themeColor="accent1"/>
        </w:rPr>
        <w:t xml:space="preserve">Câu 15. </w:t>
      </w:r>
      <w:r w:rsidR="00846E10" w:rsidRPr="008E16CC">
        <w:rPr>
          <w:rFonts w:ascii="Times New Roman" w:hAnsi="Times New Roman" w:cs="Times New Roman"/>
          <w:b/>
          <w:bCs/>
          <w:color w:val="000000" w:themeColor="text1"/>
          <w:sz w:val="26"/>
          <w:szCs w:val="26"/>
        </w:rPr>
        <w:t>Đáp án: B</w:t>
      </w:r>
    </w:p>
    <w:p w14:paraId="676280CE" w14:textId="77777777" w:rsidR="00846E10" w:rsidRPr="008E16CC" w:rsidRDefault="00846E10" w:rsidP="00846E10">
      <w:pPr>
        <w:spacing w:after="0" w:line="20" w:lineRule="atLeast"/>
        <w:jc w:val="both"/>
        <w:rPr>
          <w:rFonts w:ascii="Times New Roman" w:hAnsi="Times New Roman" w:cs="Times New Roman"/>
          <w:b/>
          <w:bCs/>
          <w:color w:val="000000" w:themeColor="text1"/>
          <w:sz w:val="26"/>
          <w:szCs w:val="26"/>
        </w:rPr>
      </w:pPr>
      <w:r w:rsidRPr="008E16CC">
        <w:rPr>
          <w:rFonts w:ascii="Times New Roman" w:hAnsi="Times New Roman" w:cs="Times New Roman"/>
          <w:b/>
          <w:bCs/>
          <w:color w:val="000000" w:themeColor="text1"/>
          <w:sz w:val="26"/>
          <w:szCs w:val="26"/>
        </w:rPr>
        <w:t>Lí giải</w:t>
      </w:r>
    </w:p>
    <w:p w14:paraId="48F45701" w14:textId="77777777" w:rsidR="00846E10" w:rsidRPr="008E16CC" w:rsidRDefault="00846E10" w:rsidP="00846E10">
      <w:pPr>
        <w:spacing w:after="0" w:line="20" w:lineRule="atLeast"/>
        <w:jc w:val="both"/>
        <w:rPr>
          <w:rFonts w:ascii="Times New Roman" w:hAnsi="Times New Roman" w:cs="Times New Roman"/>
          <w:color w:val="000000" w:themeColor="text1"/>
          <w:sz w:val="26"/>
          <w:szCs w:val="26"/>
        </w:rPr>
      </w:pPr>
      <w:r w:rsidRPr="008E16CC">
        <w:rPr>
          <w:rFonts w:ascii="Times New Roman" w:hAnsi="Times New Roman" w:cs="Times New Roman"/>
          <w:color w:val="000000" w:themeColor="text1"/>
          <w:sz w:val="26"/>
          <w:szCs w:val="26"/>
        </w:rPr>
        <w:t>Căn cứ vào nội dung sách giáo khoa lịch sử 12 và tư liệu.</w:t>
      </w:r>
    </w:p>
    <w:p w14:paraId="60BA8A31" w14:textId="77777777" w:rsidR="00846E10" w:rsidRPr="008E16CC" w:rsidRDefault="00846E10" w:rsidP="00846E10">
      <w:pPr>
        <w:spacing w:after="0" w:line="20" w:lineRule="atLeast"/>
        <w:jc w:val="both"/>
        <w:rPr>
          <w:rFonts w:ascii="Times New Roman" w:hAnsi="Times New Roman" w:cs="Times New Roman"/>
          <w:color w:val="000000" w:themeColor="text1"/>
          <w:sz w:val="26"/>
          <w:szCs w:val="26"/>
        </w:rPr>
      </w:pPr>
      <w:r w:rsidRPr="008E16CC">
        <w:rPr>
          <w:rFonts w:ascii="Times New Roman" w:hAnsi="Times New Roman" w:cs="Times New Roman"/>
          <w:color w:val="000000" w:themeColor="text1"/>
          <w:sz w:val="26"/>
          <w:szCs w:val="26"/>
        </w:rPr>
        <w:t>Đáp án A sai vì Việt Nam không có các loại vũ khí tiến công chiến lược.</w:t>
      </w:r>
    </w:p>
    <w:p w14:paraId="6F5468EB" w14:textId="77777777" w:rsidR="00846E10" w:rsidRPr="008E16CC" w:rsidRDefault="00846E10" w:rsidP="00846E10">
      <w:pPr>
        <w:spacing w:after="0" w:line="20" w:lineRule="atLeast"/>
        <w:jc w:val="both"/>
        <w:rPr>
          <w:rFonts w:ascii="Times New Roman" w:hAnsi="Times New Roman" w:cs="Times New Roman"/>
          <w:color w:val="000000" w:themeColor="text1"/>
          <w:sz w:val="26"/>
          <w:szCs w:val="26"/>
        </w:rPr>
      </w:pPr>
      <w:r w:rsidRPr="008E16CC">
        <w:rPr>
          <w:rFonts w:ascii="Times New Roman" w:hAnsi="Times New Roman" w:cs="Times New Roman"/>
          <w:color w:val="000000" w:themeColor="text1"/>
          <w:sz w:val="26"/>
          <w:szCs w:val="26"/>
        </w:rPr>
        <w:t>Đáp án C sai vì liên minh chiến đấu của nhân dân yêu chộng hòa bình trên thế giới là không tồn tại trên thực tế.</w:t>
      </w:r>
    </w:p>
    <w:p w14:paraId="1449E786" w14:textId="77777777" w:rsidR="00846E10" w:rsidRPr="008E16CC" w:rsidRDefault="00846E10" w:rsidP="00846E10">
      <w:pPr>
        <w:spacing w:after="0" w:line="20" w:lineRule="atLeast"/>
        <w:jc w:val="both"/>
        <w:rPr>
          <w:rFonts w:ascii="Times New Roman" w:hAnsi="Times New Roman" w:cs="Times New Roman"/>
          <w:color w:val="000000" w:themeColor="text1"/>
          <w:sz w:val="26"/>
          <w:szCs w:val="26"/>
        </w:rPr>
      </w:pPr>
      <w:r w:rsidRPr="008E16CC">
        <w:rPr>
          <w:rFonts w:ascii="Times New Roman" w:hAnsi="Times New Roman" w:cs="Times New Roman"/>
          <w:color w:val="000000" w:themeColor="text1"/>
          <w:sz w:val="26"/>
          <w:szCs w:val="26"/>
        </w:rPr>
        <w:t>Đáp án D sai vì nội dung, chủ thế của câu hỏi đang nói đến nguyên nhân thất bại của Mỹ.</w:t>
      </w:r>
    </w:p>
    <w:p w14:paraId="034D930D" w14:textId="77777777" w:rsidR="00804439" w:rsidRPr="00804439" w:rsidRDefault="00804439" w:rsidP="00804439">
      <w:pPr>
        <w:widowControl w:val="0"/>
        <w:spacing w:after="0" w:line="20" w:lineRule="atLeast"/>
        <w:ind w:right="-285"/>
        <w:rPr>
          <w:rFonts w:ascii="Times New Roman" w:eastAsia="Times New Roman" w:hAnsi="Times New Roman" w:cs="Times New Roman"/>
          <w:b/>
          <w:color w:val="4472C4" w:themeColor="accent1"/>
        </w:rPr>
      </w:pPr>
      <w:r w:rsidRPr="00804439">
        <w:rPr>
          <w:rFonts w:ascii="Times New Roman" w:eastAsia="Times New Roman" w:hAnsi="Times New Roman" w:cs="Times New Roman"/>
          <w:b/>
          <w:color w:val="4472C4" w:themeColor="accent1"/>
        </w:rPr>
        <w:t xml:space="preserve"> Câu 16. </w:t>
      </w:r>
    </w:p>
    <w:p w14:paraId="520F0614" w14:textId="77777777" w:rsidR="00804439" w:rsidRPr="00804439" w:rsidRDefault="00804439" w:rsidP="00804439">
      <w:pPr>
        <w:widowControl w:val="0"/>
        <w:tabs>
          <w:tab w:val="left" w:pos="284"/>
          <w:tab w:val="left" w:pos="2835"/>
          <w:tab w:val="left" w:pos="5387"/>
          <w:tab w:val="left" w:pos="7938"/>
        </w:tabs>
        <w:spacing w:after="0" w:line="20" w:lineRule="atLeast"/>
        <w:ind w:left="-283" w:right="849"/>
        <w:jc w:val="both"/>
        <w:rPr>
          <w:rFonts w:ascii="Times New Roman" w:eastAsia="Times New Roman" w:hAnsi="Times New Roman" w:cs="Times New Roman"/>
          <w:b/>
          <w:color w:val="000066"/>
        </w:rPr>
      </w:pPr>
      <w:r w:rsidRPr="00804439">
        <w:rPr>
          <w:rFonts w:ascii="Times New Roman" w:eastAsia="Times New Roman" w:hAnsi="Times New Roman" w:cs="Times New Roman"/>
          <w:b/>
          <w:color w:val="4472C4" w:themeColor="accent1"/>
        </w:rPr>
        <w:t xml:space="preserve">Câu 17. </w:t>
      </w:r>
      <w:r w:rsidRPr="00804439">
        <w:rPr>
          <w:rFonts w:ascii="Times New Roman" w:eastAsia="Times New Roman" w:hAnsi="Times New Roman" w:cs="Times New Roman"/>
          <w:b/>
          <w:color w:val="000066"/>
        </w:rPr>
        <w:tab/>
      </w:r>
    </w:p>
    <w:p w14:paraId="25691B7D"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SGK Lịch sử 12, nội dung cuộc kháng chiến chống thực dân Pháp (1945 – 1954).</w:t>
      </w:r>
    </w:p>
    <w:p w14:paraId="4C505C4E"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Cách giải:</w:t>
      </w:r>
    </w:p>
    <w:p w14:paraId="41F20AA1"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Trong cuộc kháng chiến chống thực dân Pháp (1945 – 1954), với thắng lợi Biên giới thu đông (1950) quân dân Việt Nam đã khai thông con đường liên lạc với các nước xã hội chủ nghĩa.</w:t>
      </w:r>
    </w:p>
    <w:p w14:paraId="7D8EAAB6"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Chọn C.</w:t>
      </w:r>
    </w:p>
    <w:p w14:paraId="6537FB5B" w14:textId="77777777" w:rsidR="00804439" w:rsidRPr="00804439" w:rsidRDefault="00804439" w:rsidP="00804439">
      <w:pPr>
        <w:widowControl w:val="0"/>
        <w:tabs>
          <w:tab w:val="left" w:pos="284"/>
          <w:tab w:val="left" w:pos="2835"/>
          <w:tab w:val="left" w:pos="5387"/>
          <w:tab w:val="left" w:pos="7938"/>
        </w:tabs>
        <w:spacing w:after="0" w:line="20" w:lineRule="atLeast"/>
        <w:ind w:left="-283" w:right="849"/>
        <w:jc w:val="both"/>
        <w:rPr>
          <w:rFonts w:ascii="Times New Roman" w:eastAsia="Times New Roman" w:hAnsi="Times New Roman" w:cs="Times New Roman"/>
          <w:b/>
          <w:color w:val="000066"/>
        </w:rPr>
      </w:pPr>
      <w:r w:rsidRPr="00804439">
        <w:rPr>
          <w:rFonts w:ascii="Times New Roman" w:eastAsia="Times New Roman" w:hAnsi="Times New Roman" w:cs="Times New Roman"/>
          <w:b/>
          <w:color w:val="4472C4" w:themeColor="accent1"/>
        </w:rPr>
        <w:t xml:space="preserve">Câu 18. </w:t>
      </w:r>
      <w:r w:rsidRPr="00804439">
        <w:rPr>
          <w:rFonts w:ascii="Times New Roman" w:eastAsia="Times New Roman" w:hAnsi="Times New Roman" w:cs="Times New Roman"/>
          <w:b/>
          <w:color w:val="000066"/>
        </w:rPr>
        <w:tab/>
      </w:r>
    </w:p>
    <w:p w14:paraId="2FB2B9FC"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rPr>
        <w:t>Đáp án: C</w:t>
      </w:r>
    </w:p>
    <w:p w14:paraId="7695CFE9"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rPr>
        <w:t>Lí giải</w:t>
      </w:r>
    </w:p>
    <w:p w14:paraId="6C5615E7"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color w:val="000000" w:themeColor="text1"/>
        </w:rPr>
        <w:t>Căn cứ vào nội dung sách giáo khoa lịch sử 12 và tư liệu. Vai trò chỉ huy và vạch ra đường lối do quân Mỹ đảm nhiệm. Các tướng lĩnh Sài Gòn chỉ huy chiến thuật là chủ yếu.</w:t>
      </w:r>
    </w:p>
    <w:p w14:paraId="3D932D4A"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eastAsia="Times New Roman" w:hAnsi="Times New Roman" w:cs="Times New Roman"/>
          <w:b/>
          <w:color w:val="4472C4" w:themeColor="accent1"/>
        </w:rPr>
        <w:t xml:space="preserve">Câu 19. </w:t>
      </w:r>
      <w:r w:rsidRPr="00804439">
        <w:rPr>
          <w:rFonts w:ascii="Times New Roman" w:hAnsi="Times New Roman" w:cs="Times New Roman"/>
          <w:b/>
          <w:bCs/>
          <w:color w:val="000000" w:themeColor="text1"/>
        </w:rPr>
        <w:t>Đáp án: A</w:t>
      </w:r>
    </w:p>
    <w:p w14:paraId="523D38CA"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rPr>
        <w:t>Lí giải</w:t>
      </w:r>
    </w:p>
    <w:p w14:paraId="11B86D1C"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color w:val="000000" w:themeColor="text1"/>
        </w:rPr>
        <w:t>Căn cứ vào nội dung sách giáo khoa lịch sử 12 và tư liệu. uộc ném bom chiến lược bằng B-52 vào Hà Nội và Hải Phòng là biện pháp quân sự cuối cùng và mạnh nhất mà chính quyền Nixon sử dụng nhằm buộc Việt Nam phải ký kết Hiệp định Paris theo các điều khoản có lợi cho Mỹ, đặc biệt là chấp nhận giải pháp "ngừng bắn tại chỗ" để Mỹ có thể rút quân trong danh dự mà không bị coi là thất bại. Việc sử dụng vũ lực tối đa để đạt mục tiêu chính trị khi đàm phán bế tắc là quy luật trong chiến lược của Mỹ.</w:t>
      </w:r>
    </w:p>
    <w:p w14:paraId="6B3E88D6" w14:textId="77777777" w:rsidR="00804439" w:rsidRPr="00804439" w:rsidRDefault="00804439" w:rsidP="00804439">
      <w:pPr>
        <w:widowControl w:val="0"/>
        <w:spacing w:after="0" w:line="20" w:lineRule="atLeast"/>
        <w:ind w:right="-1051"/>
        <w:jc w:val="both"/>
        <w:rPr>
          <w:rFonts w:ascii="Times New Roman" w:eastAsia="Times New Roman" w:hAnsi="Times New Roman" w:cs="Times New Roman"/>
          <w:b/>
          <w:color w:val="4472C4" w:themeColor="accent1"/>
        </w:rPr>
      </w:pPr>
    </w:p>
    <w:p w14:paraId="59146663" w14:textId="77777777" w:rsidR="00804439" w:rsidRPr="00804439" w:rsidRDefault="00804439" w:rsidP="00804439">
      <w:pPr>
        <w:spacing w:after="0" w:line="20" w:lineRule="atLeast"/>
        <w:jc w:val="both"/>
        <w:rPr>
          <w:rFonts w:ascii="Times New Roman" w:hAnsi="Times New Roman" w:cs="Times New Roman"/>
          <w:b/>
          <w:bCs/>
          <w:lang w:val="vi-VN"/>
        </w:rPr>
      </w:pPr>
      <w:r w:rsidRPr="00804439">
        <w:rPr>
          <w:rFonts w:ascii="Times New Roman" w:eastAsia="Times New Roman" w:hAnsi="Times New Roman" w:cs="Times New Roman"/>
          <w:b/>
          <w:color w:val="4472C4" w:themeColor="accent1"/>
        </w:rPr>
        <w:t xml:space="preserve">Câu 20.  </w:t>
      </w:r>
      <w:r w:rsidRPr="00804439">
        <w:rPr>
          <w:rFonts w:ascii="Times New Roman" w:hAnsi="Times New Roman" w:cs="Times New Roman"/>
          <w:b/>
          <w:bCs/>
          <w:lang w:val="vi-VN"/>
        </w:rPr>
        <w:t>Đáp án: A</w:t>
      </w:r>
    </w:p>
    <w:p w14:paraId="7EA8CC7C" w14:textId="77777777" w:rsidR="00804439" w:rsidRPr="00804439" w:rsidRDefault="00804439" w:rsidP="00804439">
      <w:pPr>
        <w:spacing w:after="0" w:line="20" w:lineRule="atLeast"/>
        <w:jc w:val="both"/>
        <w:rPr>
          <w:rFonts w:ascii="Times New Roman" w:hAnsi="Times New Roman" w:cs="Times New Roman"/>
          <w:b/>
          <w:bCs/>
          <w:lang w:val="vi-VN"/>
        </w:rPr>
      </w:pPr>
      <w:r w:rsidRPr="00804439">
        <w:rPr>
          <w:rFonts w:ascii="Times New Roman" w:hAnsi="Times New Roman" w:cs="Times New Roman"/>
          <w:b/>
          <w:bCs/>
          <w:lang w:val="vi-VN"/>
        </w:rPr>
        <w:t>Lí giải</w:t>
      </w:r>
    </w:p>
    <w:p w14:paraId="2CB9C029" w14:textId="77777777" w:rsidR="00804439" w:rsidRPr="00804439" w:rsidRDefault="00804439" w:rsidP="00804439">
      <w:pPr>
        <w:spacing w:after="0" w:line="20" w:lineRule="atLeast"/>
        <w:jc w:val="both"/>
        <w:rPr>
          <w:rFonts w:ascii="Times New Roman" w:hAnsi="Times New Roman" w:cs="Times New Roman"/>
          <w:lang w:val="vi-VN"/>
        </w:rPr>
      </w:pPr>
      <w:r w:rsidRPr="00804439">
        <w:rPr>
          <w:rFonts w:ascii="Times New Roman" w:hAnsi="Times New Roman" w:cs="Times New Roman"/>
          <w:lang w:val="vi-VN"/>
        </w:rPr>
        <w:t>Căn cứ vào nội dung sách giáo khoa lịch sử 12 và tư liệu.</w:t>
      </w:r>
    </w:p>
    <w:p w14:paraId="6D0DBC55" w14:textId="77777777" w:rsidR="00804439" w:rsidRPr="00804439" w:rsidRDefault="00804439" w:rsidP="00804439">
      <w:pPr>
        <w:spacing w:after="0" w:line="20" w:lineRule="atLeast"/>
        <w:jc w:val="both"/>
        <w:rPr>
          <w:rFonts w:ascii="Times New Roman" w:hAnsi="Times New Roman" w:cs="Times New Roman"/>
          <w:lang w:val="vi-VN"/>
        </w:rPr>
      </w:pPr>
      <w:r w:rsidRPr="00804439">
        <w:rPr>
          <w:rFonts w:ascii="Times New Roman" w:hAnsi="Times New Roman" w:cs="Times New Roman"/>
          <w:lang w:val="vi-VN"/>
        </w:rPr>
        <w:lastRenderedPageBreak/>
        <w:t>+ Đổi mới đã chuyển đất nước sang một mô hình phát triển mới: kinh tế thị trường định hướng xã hội chủ nghĩa, giúp Việt Nam thoát khỏi tình trạng nghèo đói, lạc hậu, củng cố được ổn định chính trị và hội nhập quốc tế.</w:t>
      </w:r>
    </w:p>
    <w:p w14:paraId="42FF081B" w14:textId="77777777" w:rsidR="00804439" w:rsidRPr="00804439" w:rsidRDefault="00804439" w:rsidP="00804439">
      <w:pPr>
        <w:spacing w:after="0" w:line="20" w:lineRule="atLeast"/>
        <w:jc w:val="both"/>
        <w:rPr>
          <w:rFonts w:ascii="Times New Roman" w:hAnsi="Times New Roman" w:cs="Times New Roman"/>
          <w:lang w:val="vi-VN"/>
        </w:rPr>
      </w:pPr>
      <w:r w:rsidRPr="00804439">
        <w:rPr>
          <w:rFonts w:ascii="Times New Roman" w:hAnsi="Times New Roman" w:cs="Times New Roman"/>
          <w:lang w:val="vi-VN"/>
        </w:rPr>
        <w:t>+ Đổi mới giúp Đảng ta nhận thức lại một cách toàn diện, sâu sắc hơn về CNXH và con đường đi lên CNXH ở Việt Nam, khắc phục được những sai lầm chủ quan, nóng vội, giáo điều trong giai đoạn trước.</w:t>
      </w:r>
    </w:p>
    <w:p w14:paraId="4CE6DE22" w14:textId="77777777" w:rsidR="00804439" w:rsidRPr="00804439" w:rsidRDefault="00804439" w:rsidP="00804439">
      <w:pPr>
        <w:widowControl w:val="0"/>
        <w:spacing w:after="0" w:line="20" w:lineRule="atLeast"/>
        <w:ind w:right="-1051"/>
        <w:rPr>
          <w:rFonts w:ascii="Times New Roman" w:eastAsia="Times New Roman" w:hAnsi="Times New Roman" w:cs="Times New Roman"/>
          <w:b/>
          <w:color w:val="4472C4" w:themeColor="accent1"/>
        </w:rPr>
      </w:pPr>
    </w:p>
    <w:p w14:paraId="4FE48E86" w14:textId="77777777" w:rsidR="00804439" w:rsidRPr="00804439" w:rsidRDefault="00804439" w:rsidP="00804439">
      <w:pPr>
        <w:widowControl w:val="0"/>
        <w:spacing w:after="0" w:line="20" w:lineRule="atLeast"/>
        <w:ind w:right="-1051"/>
        <w:rPr>
          <w:rFonts w:ascii="Times New Roman" w:eastAsia="Times New Roman" w:hAnsi="Times New Roman" w:cs="Times New Roman"/>
          <w:b/>
          <w:color w:val="4472C4" w:themeColor="accent1"/>
        </w:rPr>
      </w:pPr>
      <w:r w:rsidRPr="00804439">
        <w:rPr>
          <w:rFonts w:ascii="Times New Roman" w:eastAsia="Times New Roman" w:hAnsi="Times New Roman" w:cs="Times New Roman"/>
          <w:b/>
          <w:color w:val="4472C4" w:themeColor="accent1"/>
        </w:rPr>
        <w:t xml:space="preserve"> Câu 22. </w:t>
      </w:r>
    </w:p>
    <w:p w14:paraId="0E3C9229"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 xml:space="preserve"> Phương pháp:</w:t>
      </w:r>
    </w:p>
    <w:p w14:paraId="44BFDC73"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Phân tích, loại trừ phương án.</w:t>
      </w:r>
    </w:p>
    <w:p w14:paraId="0F791267"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Cách giải:</w:t>
      </w:r>
    </w:p>
    <w:p w14:paraId="32C3BF1A"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A loại cuộc kháng chiến chống Mỹ, cứu nước của nhân dân Việt Nam (1954 – 1975) là sự kết hợp của chiến tranh du kích và chiến tranh chính quy, trong đó, chiến tranh chính quy giữ vai trò quyết định.</w:t>
      </w:r>
    </w:p>
    <w:p w14:paraId="1A871F71"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 loại, ta đánh địch ở ba mặt trận, trong đó mặt trận quân sự đóng vai trò quyết định thắng lợi.</w:t>
      </w:r>
    </w:p>
    <w:p w14:paraId="4CCDE11B"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D loại, ta đánh địch ở ba vùng nhưng thắng lợi ở đô thị có vai trò quyết định.</w:t>
      </w:r>
    </w:p>
    <w:p w14:paraId="1141A559"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=&gt; Thực hiện nhiệm vụ giải phóng dân tộc và góp phần vào bảo vệ hoà bình thế giới phản ánh đúng về cuộc kháng chiến chống Mỹ, cứu nước của nhân dân Việt Nam (1954 – 1975)</w:t>
      </w:r>
    </w:p>
    <w:p w14:paraId="1E710753" w14:textId="77777777" w:rsidR="00804439" w:rsidRPr="00804439" w:rsidRDefault="00804439" w:rsidP="00804439">
      <w:pPr>
        <w:spacing w:after="0" w:line="20" w:lineRule="atLeast"/>
        <w:rPr>
          <w:rFonts w:ascii="Times New Roman" w:hAnsi="Times New Roman" w:cs="Times New Roman"/>
        </w:rPr>
      </w:pPr>
      <w:r w:rsidRPr="00804439">
        <w:rPr>
          <w:rFonts w:ascii="Times New Roman" w:hAnsi="Times New Roman" w:cs="Times New Roman"/>
        </w:rPr>
        <w:t>Chọn B.</w:t>
      </w:r>
    </w:p>
    <w:p w14:paraId="7132B345" w14:textId="77777777" w:rsidR="00804439" w:rsidRPr="00804439" w:rsidRDefault="00804439" w:rsidP="00804439">
      <w:pPr>
        <w:widowControl w:val="0"/>
        <w:spacing w:after="0" w:line="20" w:lineRule="atLeast"/>
        <w:ind w:right="-1051"/>
        <w:rPr>
          <w:rFonts w:ascii="Times New Roman" w:eastAsia="Times New Roman" w:hAnsi="Times New Roman" w:cs="Times New Roman"/>
          <w:b/>
          <w:color w:val="4472C4" w:themeColor="accent1"/>
        </w:rPr>
      </w:pPr>
    </w:p>
    <w:p w14:paraId="41146024" w14:textId="77777777" w:rsidR="00804439" w:rsidRPr="00804439" w:rsidRDefault="00804439" w:rsidP="00804439">
      <w:pPr>
        <w:widowControl w:val="0"/>
        <w:spacing w:after="0" w:line="20" w:lineRule="atLeast"/>
        <w:ind w:right="-1051"/>
        <w:rPr>
          <w:rFonts w:ascii="Times New Roman" w:eastAsia="Times New Roman" w:hAnsi="Times New Roman" w:cs="Times New Roman"/>
          <w:b/>
          <w:color w:val="4472C4" w:themeColor="accent1"/>
        </w:rPr>
      </w:pPr>
      <w:r w:rsidRPr="00804439">
        <w:rPr>
          <w:rFonts w:ascii="Times New Roman" w:eastAsia="Times New Roman" w:hAnsi="Times New Roman" w:cs="Times New Roman"/>
          <w:b/>
          <w:color w:val="4472C4" w:themeColor="accent1"/>
        </w:rPr>
        <w:t xml:space="preserve"> Câu 22. </w:t>
      </w:r>
    </w:p>
    <w:p w14:paraId="45B92B81" w14:textId="77777777" w:rsidR="00804439" w:rsidRPr="008415BE" w:rsidRDefault="00804439" w:rsidP="00804439">
      <w:pPr>
        <w:widowControl w:val="0"/>
        <w:spacing w:after="0" w:line="20" w:lineRule="atLeast"/>
        <w:ind w:right="-1051"/>
        <w:rPr>
          <w:rFonts w:ascii="Times New Roman" w:eastAsia="Times New Roman" w:hAnsi="Times New Roman" w:cs="Times New Roman"/>
          <w:b/>
          <w:bCs/>
          <w:color w:val="000000" w:themeColor="text1"/>
        </w:rPr>
      </w:pPr>
      <w:r w:rsidRPr="008415BE">
        <w:rPr>
          <w:rFonts w:ascii="Times New Roman" w:eastAsia="Times New Roman" w:hAnsi="Times New Roman" w:cs="Times New Roman"/>
          <w:b/>
          <w:color w:val="000000" w:themeColor="text1"/>
        </w:rPr>
        <w:t xml:space="preserve">Câu 23. </w:t>
      </w:r>
    </w:p>
    <w:p w14:paraId="6BC6D950" w14:textId="77777777" w:rsidR="00804439" w:rsidRPr="008415BE" w:rsidRDefault="00804439" w:rsidP="00804439">
      <w:pPr>
        <w:spacing w:after="0" w:line="20" w:lineRule="atLeast"/>
        <w:ind w:left="-283" w:right="-286"/>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b/>
          <w:color w:val="000000" w:themeColor="text1"/>
        </w:rPr>
        <w:t xml:space="preserve">Câu 24.  </w:t>
      </w:r>
      <w:r w:rsidRPr="008415BE">
        <w:rPr>
          <w:rFonts w:ascii="Times New Roman" w:eastAsia="Times New Roman" w:hAnsi="Times New Roman" w:cs="Times New Roman"/>
          <w:color w:val="000000" w:themeColor="text1"/>
        </w:rPr>
        <w:t xml:space="preserve"> “Sự ra đời của Nhà nước dân chủ nhân dân ở Việt Nam là bước nhảy vọt to lớn, là cuộc cải biến xã hội vĩ đại” vì lí do nào sau đây?</w:t>
      </w:r>
    </w:p>
    <w:p w14:paraId="468BD004"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color w:val="000000" w:themeColor="text1"/>
          <w:highlight w:val="white"/>
        </w:rPr>
        <w:t> A. Mở đầu thời kì đất nước độc lập nhân dân làm chủ, tự do chọn con đường phát triển. </w:t>
      </w:r>
    </w:p>
    <w:p w14:paraId="7CB81054"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b/>
          <w:color w:val="000000" w:themeColor="text1"/>
        </w:rPr>
        <w:t xml:space="preserve">=&gt; </w:t>
      </w:r>
      <w:r w:rsidRPr="008415BE">
        <w:rPr>
          <w:rFonts w:ascii="Times New Roman" w:eastAsia="Times New Roman" w:hAnsi="Times New Roman" w:cs="Times New Roman"/>
          <w:b/>
          <w:color w:val="000000" w:themeColor="text1"/>
          <w:highlight w:val="white"/>
        </w:rPr>
        <w:t> Sai</w:t>
      </w:r>
      <w:r w:rsidRPr="008415BE">
        <w:rPr>
          <w:rFonts w:ascii="Times New Roman" w:eastAsia="Times New Roman" w:hAnsi="Times New Roman" w:cs="Times New Roman"/>
          <w:color w:val="000000" w:themeColor="text1"/>
          <w:highlight w:val="white"/>
        </w:rPr>
        <w:t xml:space="preserve"> vì không tự do chọn con đường.</w:t>
      </w:r>
    </w:p>
    <w:p w14:paraId="3C574F6A"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color w:val="000000" w:themeColor="text1"/>
          <w:highlight w:val="white"/>
        </w:rPr>
        <w:t>B. Chuyển cách mạng Việt Nam từ giai đoạn hoạt động bí mật sang hoạt động công khai. </w:t>
      </w:r>
    </w:p>
    <w:p w14:paraId="7C8E7ABC"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b/>
          <w:color w:val="000000" w:themeColor="text1"/>
        </w:rPr>
        <w:t xml:space="preserve">=&gt; </w:t>
      </w:r>
      <w:r w:rsidRPr="008415BE">
        <w:rPr>
          <w:rFonts w:ascii="Times New Roman" w:eastAsia="Times New Roman" w:hAnsi="Times New Roman" w:cs="Times New Roman"/>
          <w:b/>
          <w:color w:val="000000" w:themeColor="text1"/>
          <w:highlight w:val="white"/>
        </w:rPr>
        <w:t> Sai</w:t>
      </w:r>
      <w:r w:rsidRPr="008415BE">
        <w:rPr>
          <w:rFonts w:ascii="Times New Roman" w:eastAsia="Times New Roman" w:hAnsi="Times New Roman" w:cs="Times New Roman"/>
          <w:color w:val="000000" w:themeColor="text1"/>
          <w:highlight w:val="white"/>
        </w:rPr>
        <w:t xml:space="preserve"> vì cách mạng là từ chung.</w:t>
      </w:r>
    </w:p>
    <w:p w14:paraId="0107675A"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color w:val="000000" w:themeColor="text1"/>
          <w:highlight w:val="white"/>
        </w:rPr>
        <w:t>C. Đưa Đảng cộng sản Việt Nam trở thành lực lượng duy nhất lãnh đạo cách mạng dân tộc. </w:t>
      </w:r>
    </w:p>
    <w:p w14:paraId="14148E49"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b/>
          <w:color w:val="000000" w:themeColor="text1"/>
        </w:rPr>
        <w:t xml:space="preserve">=&gt; </w:t>
      </w:r>
      <w:r w:rsidRPr="008415BE">
        <w:rPr>
          <w:rFonts w:ascii="Times New Roman" w:eastAsia="Times New Roman" w:hAnsi="Times New Roman" w:cs="Times New Roman"/>
          <w:b/>
          <w:color w:val="000000" w:themeColor="text1"/>
          <w:highlight w:val="white"/>
        </w:rPr>
        <w:t> Sai</w:t>
      </w:r>
      <w:r w:rsidRPr="008415BE">
        <w:rPr>
          <w:rFonts w:ascii="Times New Roman" w:eastAsia="Times New Roman" w:hAnsi="Times New Roman" w:cs="Times New Roman"/>
          <w:color w:val="000000" w:themeColor="text1"/>
          <w:highlight w:val="white"/>
        </w:rPr>
        <w:t xml:space="preserve"> vì năm 1976 mới đổi tên.</w:t>
      </w:r>
    </w:p>
    <w:p w14:paraId="73A34EE6"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color w:val="000000" w:themeColor="text1"/>
          <w:highlight w:val="white"/>
        </w:rPr>
        <w:t>D. Tính chất xã hội thay đổi, quyền cơ bản của dân tộc và quyền nhân dân được thực thi. </w:t>
      </w:r>
    </w:p>
    <w:p w14:paraId="5B16C4BA" w14:textId="77777777" w:rsidR="00804439" w:rsidRPr="008415BE" w:rsidRDefault="00804439" w:rsidP="00804439">
      <w:pPr>
        <w:spacing w:after="0" w:line="20" w:lineRule="atLeast"/>
        <w:ind w:left="-283" w:right="-832"/>
        <w:jc w:val="both"/>
        <w:rPr>
          <w:rFonts w:ascii="Times New Roman" w:eastAsia="Times New Roman" w:hAnsi="Times New Roman" w:cs="Times New Roman"/>
          <w:color w:val="000000" w:themeColor="text1"/>
        </w:rPr>
      </w:pPr>
      <w:r w:rsidRPr="008415BE">
        <w:rPr>
          <w:rFonts w:ascii="Times New Roman" w:eastAsia="Times New Roman" w:hAnsi="Times New Roman" w:cs="Times New Roman"/>
          <w:b/>
          <w:color w:val="000000" w:themeColor="text1"/>
        </w:rPr>
        <w:t xml:space="preserve">=&gt; </w:t>
      </w:r>
      <w:r w:rsidRPr="008415BE">
        <w:rPr>
          <w:rFonts w:ascii="Times New Roman" w:eastAsia="Times New Roman" w:hAnsi="Times New Roman" w:cs="Times New Roman"/>
          <w:b/>
          <w:color w:val="000000" w:themeColor="text1"/>
          <w:highlight w:val="white"/>
        </w:rPr>
        <w:t> Đúng</w:t>
      </w:r>
      <w:r w:rsidRPr="008415BE">
        <w:rPr>
          <w:rFonts w:ascii="Times New Roman" w:eastAsia="Times New Roman" w:hAnsi="Times New Roman" w:cs="Times New Roman"/>
          <w:color w:val="000000" w:themeColor="text1"/>
          <w:highlight w:val="white"/>
        </w:rPr>
        <w:t xml:space="preserve"> vì từ thuộc địa thành độc lập, nhân dân được tự do, làm chủ.</w:t>
      </w:r>
    </w:p>
    <w:p w14:paraId="1385FCD9" w14:textId="77777777" w:rsidR="00804439" w:rsidRPr="00804439" w:rsidRDefault="00804439" w:rsidP="00804439">
      <w:pPr>
        <w:widowControl w:val="0"/>
        <w:spacing w:after="0" w:line="20" w:lineRule="atLeast"/>
        <w:ind w:right="-1051"/>
        <w:jc w:val="both"/>
        <w:rPr>
          <w:rFonts w:ascii="Times New Roman" w:eastAsia="Times New Roman" w:hAnsi="Times New Roman" w:cs="Times New Roman"/>
        </w:rPr>
      </w:pPr>
    </w:p>
    <w:p w14:paraId="1641CC2E"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PHẦN II</w:t>
      </w:r>
    </w:p>
    <w:p w14:paraId="7542AECA"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Câu 1</w:t>
      </w:r>
    </w:p>
    <w:p w14:paraId="1A38706C" w14:textId="77777777" w:rsidR="00804439" w:rsidRPr="00804439" w:rsidRDefault="00804439" w:rsidP="00804439">
      <w:pPr>
        <w:spacing w:after="0" w:line="20" w:lineRule="atLeast"/>
        <w:jc w:val="both"/>
        <w:rPr>
          <w:rFonts w:ascii="Times New Roman" w:hAnsi="Times New Roman" w:cs="Times New Roman"/>
          <w:b/>
          <w:bCs/>
          <w:color w:val="000000" w:themeColor="text1"/>
          <w:lang w:val="vi-VN"/>
        </w:rPr>
      </w:pPr>
      <w:r w:rsidRPr="00804439">
        <w:rPr>
          <w:rFonts w:ascii="Times New Roman" w:hAnsi="Times New Roman" w:cs="Times New Roman"/>
          <w:b/>
          <w:bCs/>
          <w:color w:val="000000" w:themeColor="text1"/>
          <w:lang w:val="vi-VN"/>
        </w:rPr>
        <w:t>Đúng – Sai – Sai – Đúng</w:t>
      </w:r>
    </w:p>
    <w:p w14:paraId="023DAE96"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b/>
          <w:bCs/>
          <w:color w:val="000000" w:themeColor="text1"/>
          <w:lang w:val="vi-VN"/>
        </w:rPr>
        <w:t xml:space="preserve">a) </w:t>
      </w:r>
      <w:r w:rsidRPr="00804439">
        <w:rPr>
          <w:rFonts w:ascii="Times New Roman" w:hAnsi="Times New Roman" w:cs="Times New Roman"/>
          <w:color w:val="000000" w:themeColor="text1"/>
          <w:lang w:val="vi-VN"/>
        </w:rPr>
        <w:t>Đúng vì sau khi Liên Xô sụp đổ và chế độ xã hội chủ nghĩa tan rã ở các nước Đông Âu, trên thế giới chỉ còn một số nước lựa chọn con đường đi lên chủ nghĩa xã hội.</w:t>
      </w:r>
    </w:p>
    <w:p w14:paraId="135F71AF"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b/>
          <w:bCs/>
          <w:color w:val="000000" w:themeColor="text1"/>
          <w:lang w:val="vi-VN"/>
        </w:rPr>
        <w:t xml:space="preserve">b) </w:t>
      </w:r>
      <w:r w:rsidRPr="00804439">
        <w:rPr>
          <w:rFonts w:ascii="Times New Roman" w:hAnsi="Times New Roman" w:cs="Times New Roman"/>
          <w:color w:val="000000" w:themeColor="text1"/>
          <w:lang w:val="vi-VN"/>
        </w:rPr>
        <w:t>Sai vì sự sụp đổ trật tự 2 cực 2 phe là do Liên Xô đã tan rã vào năm 1991.</w:t>
      </w:r>
    </w:p>
    <w:p w14:paraId="4F98FB1A"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b/>
          <w:bCs/>
          <w:color w:val="000000" w:themeColor="text1"/>
          <w:lang w:val="vi-VN"/>
        </w:rPr>
        <w:t xml:space="preserve">c) </w:t>
      </w:r>
      <w:r w:rsidRPr="00804439">
        <w:rPr>
          <w:rFonts w:ascii="Times New Roman" w:hAnsi="Times New Roman" w:cs="Times New Roman"/>
          <w:color w:val="000000" w:themeColor="text1"/>
          <w:lang w:val="vi-VN"/>
        </w:rPr>
        <w:t>Sai vì để duy trì, kiên định con đường đi lên chủ nghĩa xã hội các nước như Việt Nam, Trung Quốc đã tiến hành cải cách, đổi mới để khắc phục những sai lầm khuyết điểm gây nguy hại cho sự tồn tại của chế độ.</w:t>
      </w:r>
    </w:p>
    <w:p w14:paraId="3AE5EB96" w14:textId="77777777" w:rsidR="00804439" w:rsidRPr="00804439" w:rsidRDefault="00804439" w:rsidP="00804439">
      <w:pPr>
        <w:spacing w:after="0" w:line="20" w:lineRule="atLeast"/>
        <w:jc w:val="both"/>
        <w:rPr>
          <w:rFonts w:ascii="Times New Roman" w:hAnsi="Times New Roman" w:cs="Times New Roman"/>
          <w:color w:val="000000" w:themeColor="text1"/>
          <w:lang w:val="vi-VN"/>
        </w:rPr>
      </w:pPr>
      <w:r w:rsidRPr="00804439">
        <w:rPr>
          <w:rFonts w:ascii="Times New Roman" w:hAnsi="Times New Roman" w:cs="Times New Roman"/>
          <w:b/>
          <w:bCs/>
          <w:color w:val="000000" w:themeColor="text1"/>
          <w:lang w:val="vi-VN"/>
        </w:rPr>
        <w:t xml:space="preserve">d) </w:t>
      </w:r>
      <w:r w:rsidRPr="00804439">
        <w:rPr>
          <w:rFonts w:ascii="Times New Roman" w:hAnsi="Times New Roman" w:cs="Times New Roman"/>
          <w:color w:val="000000" w:themeColor="text1"/>
          <w:lang w:val="vi-VN"/>
        </w:rPr>
        <w:t>Đúng vì Trong khi mô hình cũ sụp đổ, các quốc gia như Việt Nam và Trung Quốc đã tiến hành cải cách, đổi mới và đạt được những thành tựu to lớn như công cuộc Đổi mới từ năm 1986 đã giúp đất nước thoát khỏi khủng hoảng, phát triển kinh tế thị trường định hướng xã hội chủ nghĩa, với những thành tựu của công cuộc cải cách mở cửa Trung Quốc trở thành nền kinh tế lớn thứ hai thế giới dưới sự lãnh đạo của Đảng Cộng sản. Sự thành công này chứng minh rằng: Nếu vận dụng sáng tạo, đúng đắn các nguyên lý của học thuyết Marx-Lenin vào điều kiện cụ thể của mỗi quốc gia, CNXH vẫn tràn đầy sức sống.</w:t>
      </w:r>
    </w:p>
    <w:p w14:paraId="218BBCD9" w14:textId="77777777" w:rsidR="00804439" w:rsidRPr="00804439" w:rsidRDefault="00804439" w:rsidP="00804439">
      <w:pPr>
        <w:spacing w:after="0" w:line="20" w:lineRule="atLeast"/>
        <w:jc w:val="both"/>
        <w:rPr>
          <w:rFonts w:ascii="Times New Roman" w:hAnsi="Times New Roman" w:cs="Times New Roman"/>
          <w:b/>
          <w:bCs/>
          <w:color w:val="000000" w:themeColor="text1"/>
        </w:rPr>
      </w:pPr>
      <w:r w:rsidRPr="00804439">
        <w:rPr>
          <w:rFonts w:ascii="Times New Roman" w:hAnsi="Times New Roman" w:cs="Times New Roman"/>
          <w:b/>
          <w:bCs/>
          <w:color w:val="000000" w:themeColor="text1"/>
        </w:rPr>
        <w:t>Câu 2. S-S-Đ-S.</w:t>
      </w:r>
    </w:p>
    <w:p w14:paraId="08D8A521"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b/>
          <w:bCs/>
          <w:color w:val="000000" w:themeColor="text1"/>
        </w:rPr>
        <w:t xml:space="preserve">a) </w:t>
      </w:r>
      <w:r w:rsidRPr="00804439">
        <w:rPr>
          <w:rFonts w:ascii="Times New Roman" w:hAnsi="Times New Roman" w:cs="Times New Roman"/>
          <w:color w:val="000000" w:themeColor="text1"/>
        </w:rPr>
        <w:t>Sai vì thời điểm ra đời Cộng đồng ASEAN là không chính xác.</w:t>
      </w:r>
    </w:p>
    <w:p w14:paraId="7A43A3B9" w14:textId="77777777" w:rsidR="00804439" w:rsidRPr="00804439" w:rsidRDefault="00804439" w:rsidP="00804439">
      <w:pPr>
        <w:pStyle w:val="NormalWeb"/>
        <w:spacing w:before="0" w:beforeAutospacing="0" w:after="0" w:afterAutospacing="0" w:line="20" w:lineRule="atLeast"/>
        <w:jc w:val="both"/>
        <w:rPr>
          <w:color w:val="000000" w:themeColor="text1"/>
        </w:rPr>
      </w:pPr>
      <w:r w:rsidRPr="00804439">
        <w:rPr>
          <w:b/>
          <w:bCs/>
          <w:color w:val="000000" w:themeColor="text1"/>
        </w:rPr>
        <w:t xml:space="preserve">b) Sai vì </w:t>
      </w:r>
      <w:r w:rsidRPr="00804439">
        <w:rPr>
          <w:color w:val="000000" w:themeColor="text1"/>
        </w:rPr>
        <w:t xml:space="preserve">Trong sự hợp tác của các nước </w:t>
      </w:r>
      <w:r w:rsidRPr="00804439">
        <w:rPr>
          <w:color w:val="000000" w:themeColor="text1"/>
          <w:lang w:val="vi-VN"/>
        </w:rPr>
        <w:t xml:space="preserve">Đông Nam Á </w:t>
      </w:r>
      <w:r w:rsidRPr="00804439">
        <w:rPr>
          <w:color w:val="000000" w:themeColor="text1"/>
        </w:rPr>
        <w:t>không có nội dung nhất thể hóa khu vực, khái niệm này xuất hiện của yếu với các nước Tây Âu.</w:t>
      </w:r>
    </w:p>
    <w:p w14:paraId="0FECEE04"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b/>
          <w:bCs/>
          <w:color w:val="000000" w:themeColor="text1"/>
        </w:rPr>
        <w:t xml:space="preserve">c) </w:t>
      </w:r>
      <w:r w:rsidRPr="00804439">
        <w:rPr>
          <w:rFonts w:ascii="Times New Roman" w:hAnsi="Times New Roman" w:cs="Times New Roman"/>
          <w:color w:val="000000" w:themeColor="text1"/>
        </w:rPr>
        <w:t xml:space="preserve">Đúng vì sự hợp tác của ASEAN đã toàn diện và sâu rộng hơn giai đoạn trước: </w:t>
      </w:r>
    </w:p>
    <w:p w14:paraId="0F73C208"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color w:val="000000" w:themeColor="text1"/>
        </w:rPr>
        <w:t>+ Về kinh tế: Xây dựng một thị trường chung và căn cứ sản xuất thống nhất (AEC). Tại đây, hàng hóa, dịch vụ, vốn và lao động có tay nghề được lưu chuyển tự do hơn giữa các quốc gia thành viên.</w:t>
      </w:r>
    </w:p>
    <w:p w14:paraId="66E777AF"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color w:val="000000" w:themeColor="text1"/>
        </w:rPr>
        <w:t>+ Về chính trị : Đảm bảo các quốc gia sống hòa bình với nhau, quản lý tốt các tranh chấp (như vấn đề Biển Đông) thông qua các quy tắc ứng xử chung (như DOC và hướng tới COC).</w:t>
      </w:r>
    </w:p>
    <w:p w14:paraId="58E7590D"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color w:val="000000" w:themeColor="text1"/>
        </w:rPr>
        <w:lastRenderedPageBreak/>
        <w:t>+ Về mở rộng hợp tác: ASEAN chủ động dẫn dắt các tiến trình khu vực, thu hút các cường quốc (Mỹ, Trung Quốc, Nhật Bản, Nga, EU...) tham gia vào các diễn đàn do mình thiết lập như ARF (Diễn đàn khu vực ASEAN), EAS (Hội nghị Thượng đỉnh Đông Á).</w:t>
      </w:r>
    </w:p>
    <w:p w14:paraId="3E5037D1" w14:textId="77777777" w:rsidR="00804439" w:rsidRPr="00804439" w:rsidRDefault="00804439" w:rsidP="00804439">
      <w:pPr>
        <w:spacing w:after="0" w:line="20" w:lineRule="atLeast"/>
        <w:jc w:val="both"/>
        <w:rPr>
          <w:rFonts w:ascii="Times New Roman" w:hAnsi="Times New Roman" w:cs="Times New Roman"/>
          <w:color w:val="000000" w:themeColor="text1"/>
        </w:rPr>
      </w:pPr>
      <w:r w:rsidRPr="00804439">
        <w:rPr>
          <w:rFonts w:ascii="Times New Roman" w:hAnsi="Times New Roman" w:cs="Times New Roman"/>
          <w:b/>
          <w:bCs/>
          <w:color w:val="000000" w:themeColor="text1"/>
        </w:rPr>
        <w:t xml:space="preserve">d) </w:t>
      </w:r>
      <w:r w:rsidRPr="00804439">
        <w:rPr>
          <w:rFonts w:ascii="Times New Roman" w:hAnsi="Times New Roman" w:cs="Times New Roman"/>
          <w:color w:val="000000" w:themeColor="text1"/>
        </w:rPr>
        <w:t>Sai vì quá trình mở rộng thành viên của ASEAN đã hoàn thành và Cộng đồng ASEAN thì không có quá trình này.</w:t>
      </w:r>
    </w:p>
    <w:p w14:paraId="267A1C94" w14:textId="77777777" w:rsidR="00804439" w:rsidRDefault="00804439" w:rsidP="00804439">
      <w:pPr>
        <w:spacing w:after="0" w:line="20" w:lineRule="atLeast"/>
        <w:rPr>
          <w:rFonts w:ascii="Times New Roman" w:hAnsi="Times New Roman" w:cs="Times New Roman"/>
        </w:rPr>
      </w:pPr>
    </w:p>
    <w:p w14:paraId="182A6869" w14:textId="77777777" w:rsidR="007B58C3" w:rsidRDefault="007B58C3" w:rsidP="00804439">
      <w:pPr>
        <w:spacing w:after="0" w:line="20" w:lineRule="atLeast"/>
        <w:rPr>
          <w:rFonts w:ascii="Times New Roman" w:hAnsi="Times New Roman" w:cs="Times New Roman"/>
        </w:rPr>
      </w:pPr>
    </w:p>
    <w:p w14:paraId="11031287" w14:textId="77777777" w:rsidR="007B58C3" w:rsidRDefault="007B58C3" w:rsidP="00804439">
      <w:pPr>
        <w:spacing w:after="0" w:line="20" w:lineRule="atLeast"/>
        <w:rPr>
          <w:rFonts w:ascii="Times New Roman" w:hAnsi="Times New Roman" w:cs="Times New Roman"/>
        </w:rPr>
      </w:pPr>
    </w:p>
    <w:p w14:paraId="6646C1B0" w14:textId="77777777" w:rsidR="007B58C3" w:rsidRPr="00804439" w:rsidRDefault="007B58C3" w:rsidP="00804439">
      <w:pPr>
        <w:spacing w:after="0" w:line="20" w:lineRule="atLeast"/>
        <w:rPr>
          <w:rFonts w:ascii="Times New Roman" w:hAnsi="Times New Roman" w:cs="Times New Roman"/>
        </w:rPr>
      </w:pPr>
    </w:p>
    <w:sectPr w:rsidR="007B58C3" w:rsidRPr="00804439" w:rsidSect="00804439">
      <w:pgSz w:w="11907" w:h="16840" w:code="9"/>
      <w:pgMar w:top="567" w:right="851"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39"/>
    <w:rsid w:val="00307160"/>
    <w:rsid w:val="003F480D"/>
    <w:rsid w:val="004F615D"/>
    <w:rsid w:val="00576344"/>
    <w:rsid w:val="007B58C3"/>
    <w:rsid w:val="00804439"/>
    <w:rsid w:val="0080647F"/>
    <w:rsid w:val="008415BE"/>
    <w:rsid w:val="00846E10"/>
    <w:rsid w:val="0091776B"/>
    <w:rsid w:val="009F049C"/>
    <w:rsid w:val="00AD1C39"/>
    <w:rsid w:val="00AD3845"/>
    <w:rsid w:val="00F26CC5"/>
    <w:rsid w:val="00F80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F6EB5"/>
  <w15:chartTrackingRefBased/>
  <w15:docId w15:val="{F837C2A2-20C1-4155-B828-4A5F327C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439"/>
    <w:pPr>
      <w:spacing w:line="278" w:lineRule="auto"/>
    </w:pPr>
    <w:rPr>
      <w:rFonts w:asciiTheme="minorHAnsi" w:hAnsiTheme="minorHAnsi"/>
      <w:kern w:val="2"/>
      <w:sz w:val="24"/>
      <w:szCs w:val="24"/>
      <w14:ligatures w14:val="standardContextual"/>
    </w:rPr>
  </w:style>
  <w:style w:type="paragraph" w:styleId="Heading1">
    <w:name w:val="heading 1"/>
    <w:basedOn w:val="Normal"/>
    <w:next w:val="Normal"/>
    <w:link w:val="Heading1Char"/>
    <w:uiPriority w:val="9"/>
    <w:qFormat/>
    <w:rsid w:val="00804439"/>
    <w:pPr>
      <w:keepNext/>
      <w:keepLines/>
      <w:spacing w:before="360" w:after="80" w:line="259" w:lineRule="auto"/>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804439"/>
    <w:pPr>
      <w:keepNext/>
      <w:keepLines/>
      <w:spacing w:before="160" w:after="80" w:line="259" w:lineRule="auto"/>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semiHidden/>
    <w:unhideWhenUsed/>
    <w:qFormat/>
    <w:rsid w:val="00804439"/>
    <w:pPr>
      <w:keepNext/>
      <w:keepLines/>
      <w:spacing w:before="160" w:after="80" w:line="259" w:lineRule="auto"/>
      <w:outlineLvl w:val="2"/>
    </w:pPr>
    <w:rPr>
      <w:rFonts w:eastAsiaTheme="majorEastAsia"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804439"/>
    <w:pPr>
      <w:keepNext/>
      <w:keepLines/>
      <w:spacing w:before="80" w:after="40" w:line="259" w:lineRule="auto"/>
      <w:outlineLvl w:val="3"/>
    </w:pPr>
    <w:rPr>
      <w:rFonts w:eastAsiaTheme="majorEastAsia" w:cstheme="majorBidi"/>
      <w:i/>
      <w:iCs/>
      <w:color w:val="2F5496" w:themeColor="accent1" w:themeShade="BF"/>
      <w:kern w:val="0"/>
      <w:sz w:val="28"/>
      <w:szCs w:val="22"/>
      <w14:ligatures w14:val="none"/>
    </w:rPr>
  </w:style>
  <w:style w:type="paragraph" w:styleId="Heading5">
    <w:name w:val="heading 5"/>
    <w:basedOn w:val="Normal"/>
    <w:next w:val="Normal"/>
    <w:link w:val="Heading5Char"/>
    <w:uiPriority w:val="9"/>
    <w:semiHidden/>
    <w:unhideWhenUsed/>
    <w:qFormat/>
    <w:rsid w:val="00804439"/>
    <w:pPr>
      <w:keepNext/>
      <w:keepLines/>
      <w:spacing w:before="80" w:after="40" w:line="259" w:lineRule="auto"/>
      <w:outlineLvl w:val="4"/>
    </w:pPr>
    <w:rPr>
      <w:rFonts w:eastAsiaTheme="majorEastAsia" w:cstheme="majorBidi"/>
      <w:color w:val="2F5496" w:themeColor="accent1" w:themeShade="BF"/>
      <w:kern w:val="0"/>
      <w:sz w:val="28"/>
      <w:szCs w:val="22"/>
      <w14:ligatures w14:val="none"/>
    </w:rPr>
  </w:style>
  <w:style w:type="paragraph" w:styleId="Heading6">
    <w:name w:val="heading 6"/>
    <w:basedOn w:val="Normal"/>
    <w:next w:val="Normal"/>
    <w:link w:val="Heading6Char"/>
    <w:uiPriority w:val="9"/>
    <w:semiHidden/>
    <w:unhideWhenUsed/>
    <w:qFormat/>
    <w:rsid w:val="00804439"/>
    <w:pPr>
      <w:keepNext/>
      <w:keepLines/>
      <w:spacing w:before="40" w:after="0" w:line="259" w:lineRule="auto"/>
      <w:outlineLvl w:val="5"/>
    </w:pPr>
    <w:rPr>
      <w:rFonts w:eastAsiaTheme="majorEastAsia" w:cstheme="majorBidi"/>
      <w:i/>
      <w:iCs/>
      <w:color w:val="595959" w:themeColor="text1" w:themeTint="A6"/>
      <w:kern w:val="0"/>
      <w:sz w:val="28"/>
      <w:szCs w:val="22"/>
      <w14:ligatures w14:val="none"/>
    </w:rPr>
  </w:style>
  <w:style w:type="paragraph" w:styleId="Heading7">
    <w:name w:val="heading 7"/>
    <w:basedOn w:val="Normal"/>
    <w:next w:val="Normal"/>
    <w:link w:val="Heading7Char"/>
    <w:uiPriority w:val="9"/>
    <w:semiHidden/>
    <w:unhideWhenUsed/>
    <w:qFormat/>
    <w:rsid w:val="00804439"/>
    <w:pPr>
      <w:keepNext/>
      <w:keepLines/>
      <w:spacing w:before="40" w:after="0" w:line="259" w:lineRule="auto"/>
      <w:outlineLvl w:val="6"/>
    </w:pPr>
    <w:rPr>
      <w:rFonts w:eastAsiaTheme="majorEastAsia" w:cstheme="majorBidi"/>
      <w:color w:val="595959" w:themeColor="text1" w:themeTint="A6"/>
      <w:kern w:val="0"/>
      <w:sz w:val="28"/>
      <w:szCs w:val="22"/>
      <w14:ligatures w14:val="none"/>
    </w:rPr>
  </w:style>
  <w:style w:type="paragraph" w:styleId="Heading8">
    <w:name w:val="heading 8"/>
    <w:basedOn w:val="Normal"/>
    <w:next w:val="Normal"/>
    <w:link w:val="Heading8Char"/>
    <w:uiPriority w:val="9"/>
    <w:semiHidden/>
    <w:unhideWhenUsed/>
    <w:qFormat/>
    <w:rsid w:val="00804439"/>
    <w:pPr>
      <w:keepNext/>
      <w:keepLines/>
      <w:spacing w:after="0" w:line="259" w:lineRule="auto"/>
      <w:outlineLvl w:val="7"/>
    </w:pPr>
    <w:rPr>
      <w:rFonts w:eastAsiaTheme="majorEastAsia" w:cstheme="majorBidi"/>
      <w:i/>
      <w:iCs/>
      <w:color w:val="272727" w:themeColor="text1" w:themeTint="D8"/>
      <w:kern w:val="0"/>
      <w:sz w:val="28"/>
      <w:szCs w:val="22"/>
      <w14:ligatures w14:val="none"/>
    </w:rPr>
  </w:style>
  <w:style w:type="paragraph" w:styleId="Heading9">
    <w:name w:val="heading 9"/>
    <w:basedOn w:val="Normal"/>
    <w:next w:val="Normal"/>
    <w:link w:val="Heading9Char"/>
    <w:uiPriority w:val="9"/>
    <w:semiHidden/>
    <w:unhideWhenUsed/>
    <w:qFormat/>
    <w:rsid w:val="00804439"/>
    <w:pPr>
      <w:keepNext/>
      <w:keepLines/>
      <w:spacing w:after="0" w:line="259" w:lineRule="auto"/>
      <w:outlineLvl w:val="8"/>
    </w:pPr>
    <w:rPr>
      <w:rFonts w:eastAsiaTheme="majorEastAsia" w:cstheme="majorBidi"/>
      <w:color w:val="272727" w:themeColor="text1" w:themeTint="D8"/>
      <w:kern w:val="0"/>
      <w:sz w:val="28"/>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4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44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443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0443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0443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0443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0443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0443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0443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04439"/>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8044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439"/>
    <w:pPr>
      <w:numPr>
        <w:ilvl w:val="1"/>
      </w:numPr>
      <w:spacing w:line="259" w:lineRule="auto"/>
    </w:pPr>
    <w:rPr>
      <w:rFonts w:eastAsiaTheme="majorEastAsia"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80443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04439"/>
    <w:pPr>
      <w:spacing w:before="160" w:line="259" w:lineRule="auto"/>
      <w:jc w:val="center"/>
    </w:pPr>
    <w:rPr>
      <w:rFonts w:ascii="Times New Roman" w:hAnsi="Times New Roman"/>
      <w:i/>
      <w:iCs/>
      <w:color w:val="404040" w:themeColor="text1" w:themeTint="BF"/>
      <w:kern w:val="0"/>
      <w:sz w:val="28"/>
      <w:szCs w:val="22"/>
      <w14:ligatures w14:val="none"/>
    </w:rPr>
  </w:style>
  <w:style w:type="character" w:customStyle="1" w:styleId="QuoteChar">
    <w:name w:val="Quote Char"/>
    <w:basedOn w:val="DefaultParagraphFont"/>
    <w:link w:val="Quote"/>
    <w:uiPriority w:val="29"/>
    <w:rsid w:val="00804439"/>
    <w:rPr>
      <w:i/>
      <w:iCs/>
      <w:color w:val="404040" w:themeColor="text1" w:themeTint="BF"/>
    </w:rPr>
  </w:style>
  <w:style w:type="paragraph" w:styleId="ListParagraph">
    <w:name w:val="List Paragraph"/>
    <w:basedOn w:val="Normal"/>
    <w:uiPriority w:val="34"/>
    <w:qFormat/>
    <w:rsid w:val="00804439"/>
    <w:pPr>
      <w:spacing w:line="259" w:lineRule="auto"/>
      <w:ind w:left="720"/>
      <w:contextualSpacing/>
    </w:pPr>
    <w:rPr>
      <w:rFonts w:ascii="Times New Roman" w:hAnsi="Times New Roman"/>
      <w:kern w:val="0"/>
      <w:sz w:val="28"/>
      <w:szCs w:val="22"/>
      <w14:ligatures w14:val="none"/>
    </w:rPr>
  </w:style>
  <w:style w:type="character" w:styleId="IntenseEmphasis">
    <w:name w:val="Intense Emphasis"/>
    <w:basedOn w:val="DefaultParagraphFont"/>
    <w:uiPriority w:val="21"/>
    <w:qFormat/>
    <w:rsid w:val="00804439"/>
    <w:rPr>
      <w:i/>
      <w:iCs/>
      <w:color w:val="2F5496" w:themeColor="accent1" w:themeShade="BF"/>
    </w:rPr>
  </w:style>
  <w:style w:type="paragraph" w:styleId="IntenseQuote">
    <w:name w:val="Intense Quote"/>
    <w:basedOn w:val="Normal"/>
    <w:next w:val="Normal"/>
    <w:link w:val="IntenseQuoteChar"/>
    <w:uiPriority w:val="30"/>
    <w:qFormat/>
    <w:rsid w:val="0080443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0"/>
      <w:sz w:val="28"/>
      <w:szCs w:val="22"/>
      <w14:ligatures w14:val="none"/>
    </w:rPr>
  </w:style>
  <w:style w:type="character" w:customStyle="1" w:styleId="IntenseQuoteChar">
    <w:name w:val="Intense Quote Char"/>
    <w:basedOn w:val="DefaultParagraphFont"/>
    <w:link w:val="IntenseQuote"/>
    <w:uiPriority w:val="30"/>
    <w:rsid w:val="00804439"/>
    <w:rPr>
      <w:i/>
      <w:iCs/>
      <w:color w:val="2F5496" w:themeColor="accent1" w:themeShade="BF"/>
    </w:rPr>
  </w:style>
  <w:style w:type="character" w:styleId="IntenseReference">
    <w:name w:val="Intense Reference"/>
    <w:basedOn w:val="DefaultParagraphFont"/>
    <w:uiPriority w:val="32"/>
    <w:qFormat/>
    <w:rsid w:val="00804439"/>
    <w:rPr>
      <w:b/>
      <w:bCs/>
      <w:smallCaps/>
      <w:color w:val="2F5496" w:themeColor="accent1" w:themeShade="BF"/>
      <w:spacing w:val="5"/>
    </w:rPr>
  </w:style>
  <w:style w:type="paragraph" w:styleId="NormalWeb">
    <w:name w:val="Normal (Web)"/>
    <w:basedOn w:val="Normal"/>
    <w:link w:val="NormalWebChar"/>
    <w:uiPriority w:val="99"/>
    <w:unhideWhenUsed/>
    <w:qFormat/>
    <w:rsid w:val="00804439"/>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qFormat/>
    <w:rsid w:val="0080443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1431</Words>
  <Characters>8159</Characters>
  <Application>Microsoft Office Word</Application>
  <DocSecurity>0</DocSecurity>
  <Lines>67</Lines>
  <Paragraphs>19</Paragraphs>
  <ScaleCrop>false</ScaleCrop>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2026-03-08T03:30:00Z</dcterms:created>
  <dcterms:modified xsi:type="dcterms:W3CDTF">2026-03-16T03:19:00Z</dcterms:modified>
</cp:coreProperties>
</file>